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31" w:rsidRDefault="00E71C31"/>
    <w:p w:rsidR="007D1FB8" w:rsidRDefault="007D1FB8"/>
    <w:p w:rsidR="007D1FB8" w:rsidRDefault="007D1FB8" w:rsidP="007D1FB8">
      <w:pPr>
        <w:pStyle w:val="Standard"/>
        <w:jc w:val="center"/>
      </w:pPr>
      <w:r>
        <w:rPr>
          <w:b/>
          <w:sz w:val="28"/>
          <w:szCs w:val="28"/>
        </w:rPr>
        <w:t>REGULAMIN I MIĘDZYSZKOLNEGO KONKURSU WIEDZY O WOLONTARIACIE</w:t>
      </w:r>
    </w:p>
    <w:p w:rsidR="007D1FB8" w:rsidRDefault="007D1FB8" w:rsidP="007D1FB8">
      <w:pPr>
        <w:pStyle w:val="Standard"/>
        <w:jc w:val="center"/>
      </w:pPr>
      <w:r>
        <w:rPr>
          <w:b/>
          <w:sz w:val="28"/>
          <w:szCs w:val="28"/>
        </w:rPr>
        <w:t>PT. ”ANNA OLSZEWSKA – WOLONTARIUSZ W SŁUŻBIE DRUGIEMU CZŁOWIEKOWI” - WOW 2018</w:t>
      </w:r>
    </w:p>
    <w:p w:rsidR="007D1FB8" w:rsidRDefault="007D1FB8" w:rsidP="007D1FB8">
      <w:pPr>
        <w:pStyle w:val="Akapitzlist"/>
        <w:numPr>
          <w:ilvl w:val="0"/>
          <w:numId w:val="5"/>
        </w:numPr>
        <w:jc w:val="both"/>
      </w:pPr>
      <w:r>
        <w:rPr>
          <w:b/>
          <w:sz w:val="24"/>
          <w:szCs w:val="24"/>
        </w:rPr>
        <w:t>Organizator konkursu</w:t>
      </w:r>
      <w:r>
        <w:rPr>
          <w:sz w:val="24"/>
          <w:szCs w:val="24"/>
        </w:rPr>
        <w:t>: Stowarzyszenie Hospicjum im. Anny Olszewskiej w Skierniewicach</w:t>
      </w:r>
    </w:p>
    <w:p w:rsidR="007D1FB8" w:rsidRDefault="007D1FB8" w:rsidP="007D1FB8">
      <w:pPr>
        <w:pStyle w:val="Akapitzlist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Adresaci konkursu</w:t>
      </w:r>
      <w:r>
        <w:rPr>
          <w:sz w:val="24"/>
          <w:szCs w:val="24"/>
        </w:rPr>
        <w:t>: uczniowie szkół  podstawowych i ponadgimnazjalnych z miasta Skierniewice  i powiatu skierniewickiego. Laureaci zostaną wyłonieni osobno  i zespołowo.</w:t>
      </w:r>
    </w:p>
    <w:p w:rsidR="007D1FB8" w:rsidRDefault="007D1FB8" w:rsidP="007D1FB8">
      <w:pPr>
        <w:pStyle w:val="Akapitzlist"/>
        <w:numPr>
          <w:ilvl w:val="0"/>
          <w:numId w:val="1"/>
        </w:numPr>
      </w:pPr>
      <w:r>
        <w:rPr>
          <w:b/>
          <w:sz w:val="24"/>
          <w:szCs w:val="24"/>
        </w:rPr>
        <w:t>Cele konkursu:</w:t>
      </w:r>
    </w:p>
    <w:p w:rsidR="007D1FB8" w:rsidRDefault="007D1FB8" w:rsidP="007D1FB8">
      <w:pPr>
        <w:pStyle w:val="Akapitzlist"/>
        <w:numPr>
          <w:ilvl w:val="0"/>
          <w:numId w:val="6"/>
        </w:numPr>
      </w:pPr>
      <w:r>
        <w:rPr>
          <w:sz w:val="24"/>
          <w:szCs w:val="24"/>
        </w:rPr>
        <w:t>Upowszechnienie i upamiętnienie postaci Anny Olszewskiej</w:t>
      </w:r>
    </w:p>
    <w:p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Propagowanie rzetelnej wiedzy na temat wolontariatu i jednocześnie eliminowanie stereotypów, funkcjonujących w środowisku lokalnym</w:t>
      </w:r>
    </w:p>
    <w:p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Promowanie wartości, które pozytywnie wpływają na kształtowanie osobowości młodzieży szkolnej</w:t>
      </w:r>
    </w:p>
    <w:p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Pozyskiwanie wolontariuszy i propagowanie wolontariatu jako alternatywy dla młodzieży</w:t>
      </w:r>
    </w:p>
    <w:p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Integracja środowisk szkolnych na terenie miasta i wdrażanie ich do współdziałania na rzecz innych</w:t>
      </w:r>
    </w:p>
    <w:p w:rsidR="007D1FB8" w:rsidRDefault="007D1FB8" w:rsidP="007D1FB8">
      <w:pPr>
        <w:pStyle w:val="Standard"/>
      </w:pPr>
      <w:r>
        <w:rPr>
          <w:b/>
          <w:sz w:val="24"/>
          <w:szCs w:val="24"/>
        </w:rPr>
        <w:t>Przebieg konkursu:</w:t>
      </w:r>
      <w:r>
        <w:rPr>
          <w:b/>
          <w:sz w:val="24"/>
          <w:szCs w:val="24"/>
        </w:rPr>
        <w:tab/>
      </w:r>
    </w:p>
    <w:p w:rsidR="007D1FB8" w:rsidRDefault="007D1FB8" w:rsidP="007D1FB8">
      <w:pPr>
        <w:pStyle w:val="Akapitzlist"/>
      </w:pPr>
      <w:r>
        <w:rPr>
          <w:b/>
          <w:sz w:val="24"/>
          <w:szCs w:val="24"/>
        </w:rPr>
        <w:t>PIERWSZA FORMA KONKURSU</w:t>
      </w:r>
    </w:p>
    <w:p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     Wykonanie pracy  na temat:</w:t>
      </w:r>
    </w:p>
    <w:p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„ANNA OLSZEWSKA – wolontariusz w służbie drugiemu człowiekowi ”.</w:t>
      </w:r>
    </w:p>
    <w:p w:rsidR="007D1FB8" w:rsidRDefault="007D1FB8" w:rsidP="007D1FB8">
      <w:pPr>
        <w:pStyle w:val="Akapitzlist"/>
      </w:pPr>
      <w:r>
        <w:rPr>
          <w:b/>
          <w:sz w:val="24"/>
          <w:szCs w:val="24"/>
        </w:rPr>
        <w:t xml:space="preserve"> Formy pracy :</w:t>
      </w:r>
    </w:p>
    <w:p w:rsidR="007D1FB8" w:rsidRDefault="007D1FB8" w:rsidP="007D1FB8">
      <w:pPr>
        <w:pStyle w:val="Akapitzlist"/>
        <w:numPr>
          <w:ilvl w:val="0"/>
          <w:numId w:val="7"/>
        </w:numPr>
      </w:pPr>
      <w:r>
        <w:rPr>
          <w:b/>
          <w:sz w:val="24"/>
          <w:szCs w:val="24"/>
        </w:rPr>
        <w:t>DLA MŁODSZYCH</w:t>
      </w:r>
      <w:r>
        <w:rPr>
          <w:b/>
          <w:sz w:val="24"/>
          <w:szCs w:val="24"/>
        </w:rPr>
        <w:t xml:space="preserve"> KLAS SZKÓŁ PODSTAWOWYCH i GIMNAZJALNYCH</w:t>
      </w:r>
    </w:p>
    <w:p w:rsidR="007D1FB8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praca plastyczna dowolna forma</w:t>
      </w:r>
    </w:p>
    <w:p w:rsidR="007D1FB8" w:rsidRPr="007D1FB8" w:rsidRDefault="007D1FB8" w:rsidP="007D1FB8">
      <w:pPr>
        <w:pStyle w:val="Akapitzlist"/>
      </w:pPr>
    </w:p>
    <w:p w:rsidR="007D1FB8" w:rsidRDefault="007D1FB8" w:rsidP="007D1FB8">
      <w:pPr>
        <w:pStyle w:val="Akapitzlist"/>
        <w:numPr>
          <w:ilvl w:val="0"/>
          <w:numId w:val="3"/>
        </w:numPr>
      </w:pPr>
      <w:r>
        <w:rPr>
          <w:b/>
          <w:sz w:val="24"/>
          <w:szCs w:val="24"/>
        </w:rPr>
        <w:t>DLA SZKÓŁ PONADGIMNAZJALNYCH</w:t>
      </w:r>
    </w:p>
    <w:p w:rsidR="007D1FB8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Prezentacja multimedialna</w:t>
      </w:r>
    </w:p>
    <w:p w:rsidR="007D1FB8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Film</w:t>
      </w:r>
    </w:p>
    <w:p w:rsidR="007D1FB8" w:rsidRDefault="007D1FB8" w:rsidP="007D1F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Szkolne Komisje Konkursowe wybierają 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najlepsze prace</w:t>
      </w:r>
      <w:r>
        <w:rPr>
          <w:sz w:val="24"/>
          <w:szCs w:val="24"/>
        </w:rPr>
        <w:t xml:space="preserve">, które należy dostarczyć      </w:t>
      </w:r>
    </w:p>
    <w:p w:rsidR="007D1FB8" w:rsidRDefault="007D1FB8" w:rsidP="007D1FB8">
      <w:pPr>
        <w:pStyle w:val="Standard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 terminie do 3.12.2018</w:t>
      </w:r>
      <w:r>
        <w:rPr>
          <w:sz w:val="24"/>
          <w:szCs w:val="24"/>
        </w:rPr>
        <w:t xml:space="preserve"> roku do biura hospicjum  (Skierniewice, ul</w:t>
      </w:r>
      <w:r>
        <w:rPr>
          <w:sz w:val="24"/>
          <w:szCs w:val="24"/>
        </w:rPr>
        <w:t xml:space="preserve">. Trzcińska  18, </w:t>
      </w:r>
    </w:p>
    <w:p w:rsidR="007D1FB8" w:rsidRDefault="007D1FB8" w:rsidP="007D1FB8">
      <w:pPr>
        <w:pStyle w:val="Standard"/>
      </w:pPr>
      <w:r>
        <w:rPr>
          <w:sz w:val="24"/>
          <w:szCs w:val="24"/>
        </w:rPr>
        <w:t xml:space="preserve">tel. 832 11 87). Z pośród tych prac wybierzemy laureatów.   </w:t>
      </w:r>
    </w:p>
    <w:p w:rsidR="007D1FB8" w:rsidRDefault="007D1FB8" w:rsidP="007D1FB8">
      <w:pPr>
        <w:pStyle w:val="Akapitzlist"/>
        <w:numPr>
          <w:ilvl w:val="0"/>
          <w:numId w:val="8"/>
        </w:numPr>
      </w:pPr>
      <w:r>
        <w:rPr>
          <w:b/>
          <w:sz w:val="24"/>
          <w:szCs w:val="24"/>
        </w:rPr>
        <w:t>DRUGA FORMA KONKURSU</w:t>
      </w:r>
    </w:p>
    <w:p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Konkurs wiedzy o  wolontariacie i Annie Olszewskiej, będzie w formie testu w trzech kategoriach wiekowych:</w:t>
      </w:r>
    </w:p>
    <w:p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>dla szkół podstawowych od IV – VI klasy</w:t>
      </w:r>
    </w:p>
    <w:p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>dla szkół podstawowych od VII- VIII klasy</w:t>
      </w:r>
      <w:r>
        <w:rPr>
          <w:sz w:val="24"/>
          <w:szCs w:val="24"/>
        </w:rPr>
        <w:t xml:space="preserve"> i gimnazjum</w:t>
      </w:r>
    </w:p>
    <w:p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>dla szkół ponadgimnazjalnych</w:t>
      </w:r>
    </w:p>
    <w:p w:rsidR="007D1FB8" w:rsidRDefault="007D1FB8" w:rsidP="007D1FB8">
      <w:pPr>
        <w:pStyle w:val="Standard"/>
        <w:jc w:val="both"/>
      </w:pPr>
      <w:r>
        <w:rPr>
          <w:sz w:val="24"/>
          <w:szCs w:val="24"/>
        </w:rPr>
        <w:t>Każda szkoła wystawia swoją reprezentację 2 osobową</w:t>
      </w:r>
      <w:r>
        <w:rPr>
          <w:sz w:val="24"/>
          <w:szCs w:val="24"/>
        </w:rPr>
        <w:t xml:space="preserve"> w każdej kategorii wiekowej</w:t>
      </w:r>
      <w:r>
        <w:rPr>
          <w:sz w:val="24"/>
          <w:szCs w:val="24"/>
        </w:rPr>
        <w:t xml:space="preserve">.  Dzieci wspólnie rozwiązują test wiedzy w dniu </w:t>
      </w:r>
      <w:r>
        <w:rPr>
          <w:b/>
          <w:bCs/>
          <w:sz w:val="24"/>
          <w:szCs w:val="24"/>
        </w:rPr>
        <w:t>3.</w:t>
      </w:r>
      <w:r>
        <w:rPr>
          <w:b/>
          <w:sz w:val="24"/>
          <w:szCs w:val="24"/>
        </w:rPr>
        <w:t>12.2016</w:t>
      </w:r>
      <w:r>
        <w:rPr>
          <w:sz w:val="24"/>
          <w:szCs w:val="24"/>
        </w:rPr>
        <w:t xml:space="preserve"> roku o godz. 15.00 w siedzibie Stowarzyszenia Hospicjum im. Anny Olszewskiej w Skierniewicach.</w:t>
      </w:r>
    </w:p>
    <w:p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 Komisja Konkursowa po podliczeniu punktacji za prace i testy wyłoni laureatów I, II, III miejsca wśród uczniów szkół podstawowych  i osobno wśród uczniów szkół  ponadgimnazjalnych.</w:t>
      </w:r>
    </w:p>
    <w:p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 Finał konkursu oraz wręczenie nagród nastąpi podczas  Międzynarodowego Dnia Wolontariusza w dniu 5 grudnia bieżącego roku.</w:t>
      </w:r>
    </w:p>
    <w:p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O szczegółach uroczystości  wszystkich zainteresowanych powiadomimy z co najmniej tygodniowym wyprzedzeniem.</w:t>
      </w:r>
    </w:p>
    <w:p w:rsidR="007D1FB8" w:rsidRDefault="007D1FB8" w:rsidP="007D1FB8">
      <w:pPr>
        <w:pStyle w:val="Standard"/>
        <w:ind w:firstLine="708"/>
      </w:pPr>
      <w:r>
        <w:rPr>
          <w:b/>
          <w:sz w:val="24"/>
          <w:szCs w:val="24"/>
        </w:rPr>
        <w:t xml:space="preserve">            </w:t>
      </w:r>
    </w:p>
    <w:p w:rsidR="007D1FB8" w:rsidRDefault="007D1FB8" w:rsidP="007D1FB8">
      <w:pPr>
        <w:pStyle w:val="Standard"/>
        <w:ind w:firstLine="708"/>
      </w:pPr>
      <w:r>
        <w:rPr>
          <w:b/>
          <w:sz w:val="24"/>
          <w:szCs w:val="24"/>
        </w:rPr>
        <w:t xml:space="preserve">            SERDECZNIE ZAPRASZAMY DO UDZIAŁU W KONKURSIE</w:t>
      </w:r>
    </w:p>
    <w:p w:rsidR="007D1FB8" w:rsidRDefault="007D1FB8" w:rsidP="007D1FB8">
      <w:pPr>
        <w:pStyle w:val="Standard"/>
      </w:pPr>
    </w:p>
    <w:p w:rsidR="007D1FB8" w:rsidRDefault="007D1FB8"/>
    <w:sectPr w:rsidR="007D1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D1" w:rsidRDefault="00586BD1" w:rsidP="00BF2052">
      <w:pPr>
        <w:spacing w:after="0" w:line="240" w:lineRule="auto"/>
      </w:pPr>
      <w:r>
        <w:separator/>
      </w:r>
    </w:p>
  </w:endnote>
  <w:endnote w:type="continuationSeparator" w:id="0">
    <w:p w:rsidR="00586BD1" w:rsidRDefault="00586BD1" w:rsidP="00BF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52" w:rsidRPr="00C96925" w:rsidRDefault="00B44A8C" w:rsidP="00B44A8C">
    <w:pPr>
      <w:pStyle w:val="Stopka"/>
      <w:jc w:val="center"/>
      <w:rPr>
        <w:color w:val="BFBFBF"/>
        <w:lang w:val="en-US"/>
      </w:rPr>
    </w:pPr>
    <w:r w:rsidRPr="00C96925">
      <w:rPr>
        <w:color w:val="BFBFBF"/>
        <w:sz w:val="18"/>
        <w:szCs w:val="18"/>
      </w:rPr>
      <w:t>www.hospicjumskierniewice.pl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D1" w:rsidRDefault="00586BD1" w:rsidP="00BF2052">
      <w:pPr>
        <w:spacing w:after="0" w:line="240" w:lineRule="auto"/>
      </w:pPr>
      <w:r>
        <w:separator/>
      </w:r>
    </w:p>
  </w:footnote>
  <w:footnote w:type="continuationSeparator" w:id="0">
    <w:p w:rsidR="00586BD1" w:rsidRDefault="00586BD1" w:rsidP="00BF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45"/>
      <w:gridCol w:w="6687"/>
    </w:tblGrid>
    <w:tr w:rsidR="00B44A8C" w:rsidRPr="00B44A8C" w:rsidTr="00B44A8C">
      <w:tc>
        <w:tcPr>
          <w:tcW w:w="3945" w:type="dxa"/>
          <w:tcBorders>
            <w:bottom w:val="single" w:sz="4" w:space="0" w:color="auto"/>
          </w:tcBorders>
          <w:shd w:val="clear" w:color="auto" w:fill="auto"/>
        </w:tcPr>
        <w:p w:rsidR="00BF2052" w:rsidRPr="00D22B40" w:rsidRDefault="00BF2052" w:rsidP="00BF2052">
          <w:pPr>
            <w:pStyle w:val="Nagwek"/>
          </w:pPr>
          <w:r w:rsidRPr="00D22B40">
            <w:object w:dxaOrig="12300" w:dyaOrig="55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25pt;height:62.25pt" o:ole="">
                <v:imagedata r:id="rId1" o:title=""/>
              </v:shape>
              <o:OLEObject Type="Embed" ProgID="AcroExch.Document.7" ShapeID="_x0000_i1025" DrawAspect="Content" ObjectID="_1603801270" r:id="rId2"/>
            </w:object>
          </w:r>
        </w:p>
      </w:tc>
      <w:tc>
        <w:tcPr>
          <w:tcW w:w="6687" w:type="dxa"/>
          <w:shd w:val="clear" w:color="auto" w:fill="auto"/>
          <w:vAlign w:val="bottom"/>
        </w:tcPr>
        <w:p w:rsidR="00B44A8C" w:rsidRPr="00C96925" w:rsidRDefault="00B44A8C" w:rsidP="00B44A8C">
          <w:pPr>
            <w:pStyle w:val="Stopka"/>
            <w:jc w:val="right"/>
            <w:rPr>
              <w:b/>
              <w:color w:val="808080"/>
              <w:szCs w:val="18"/>
            </w:rPr>
          </w:pPr>
          <w:r w:rsidRPr="00C96925">
            <w:rPr>
              <w:b/>
              <w:color w:val="808080"/>
              <w:szCs w:val="18"/>
            </w:rPr>
            <w:t>Stowarzyszenie Hospicjum Imienia Anny Olszewskiej</w:t>
          </w:r>
        </w:p>
        <w:p w:rsidR="00B44A8C" w:rsidRPr="00C96925" w:rsidRDefault="00B44A8C" w:rsidP="00B44A8C">
          <w:pPr>
            <w:pStyle w:val="Stopka"/>
            <w:jc w:val="right"/>
            <w:rPr>
              <w:color w:val="808080"/>
              <w:sz w:val="18"/>
              <w:szCs w:val="18"/>
            </w:rPr>
          </w:pPr>
          <w:r w:rsidRPr="00C96925">
            <w:rPr>
              <w:color w:val="808080"/>
              <w:sz w:val="18"/>
              <w:szCs w:val="18"/>
            </w:rPr>
            <w:t xml:space="preserve">ul. </w:t>
          </w:r>
          <w:r w:rsidR="007D1FB8">
            <w:rPr>
              <w:color w:val="808080"/>
              <w:sz w:val="18"/>
              <w:szCs w:val="18"/>
            </w:rPr>
            <w:t>Trzcińska18</w:t>
          </w:r>
          <w:r w:rsidRPr="00C96925">
            <w:rPr>
              <w:color w:val="808080"/>
              <w:sz w:val="18"/>
              <w:szCs w:val="18"/>
            </w:rPr>
            <w:t>, 96-100 Skierniewice</w:t>
          </w:r>
        </w:p>
        <w:p w:rsidR="00BF2052" w:rsidRPr="00C96925" w:rsidRDefault="00B44A8C" w:rsidP="00B44A8C">
          <w:pPr>
            <w:pStyle w:val="Stopka"/>
            <w:jc w:val="right"/>
            <w:rPr>
              <w:color w:val="808080"/>
              <w:sz w:val="18"/>
              <w:szCs w:val="18"/>
              <w:lang w:val="en-US"/>
            </w:rPr>
          </w:pPr>
          <w:proofErr w:type="spellStart"/>
          <w:r w:rsidRPr="00C96925">
            <w:rPr>
              <w:color w:val="808080"/>
              <w:sz w:val="18"/>
              <w:szCs w:val="18"/>
              <w:lang w:val="en-US"/>
            </w:rPr>
            <w:t>tel</w:t>
          </w:r>
          <w:proofErr w:type="spellEnd"/>
          <w:r w:rsidRPr="00C96925">
            <w:rPr>
              <w:color w:val="808080"/>
              <w:sz w:val="18"/>
              <w:szCs w:val="18"/>
              <w:lang w:val="en-US"/>
            </w:rPr>
            <w:t>: 046 832 11 87, e-mail: biuro@hospicjumskierniewice.pl</w:t>
          </w:r>
        </w:p>
        <w:p w:rsidR="00B44A8C" w:rsidRPr="00B44A8C" w:rsidRDefault="00B44A8C" w:rsidP="00B44A8C">
          <w:pPr>
            <w:pStyle w:val="Stopka"/>
            <w:jc w:val="right"/>
            <w:rPr>
              <w:lang w:val="en-US"/>
            </w:rPr>
          </w:pPr>
          <w:r w:rsidRPr="00C96925">
            <w:rPr>
              <w:color w:val="808080"/>
              <w:lang w:val="en-US"/>
            </w:rPr>
            <w:t>KRS: 0000003362</w:t>
          </w:r>
        </w:p>
      </w:tc>
    </w:tr>
  </w:tbl>
  <w:p w:rsidR="00BF2052" w:rsidRPr="00B44A8C" w:rsidRDefault="00BF2052" w:rsidP="00BF2052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247E"/>
    <w:multiLevelType w:val="multilevel"/>
    <w:tmpl w:val="48242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E1B550E"/>
    <w:multiLevelType w:val="multilevel"/>
    <w:tmpl w:val="692C294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9BA75DF"/>
    <w:multiLevelType w:val="multilevel"/>
    <w:tmpl w:val="81589F1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A395499"/>
    <w:multiLevelType w:val="multilevel"/>
    <w:tmpl w:val="5826FC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7CAB6E52"/>
    <w:multiLevelType w:val="multilevel"/>
    <w:tmpl w:val="FB76A34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</w:num>
  <w:num w:numId="6">
    <w:abstractNumId w:val="3"/>
    <w:lvlOverride w:ilvl="0"/>
  </w:num>
  <w:num w:numId="7">
    <w:abstractNumId w:val="2"/>
    <w:lvlOverride w:ilvl="0"/>
  </w:num>
  <w:num w:numId="8">
    <w:abstractNumId w:val="1"/>
    <w:lvlOverride w:ilv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B8"/>
    <w:rsid w:val="000868C6"/>
    <w:rsid w:val="00586BD1"/>
    <w:rsid w:val="007D1FB8"/>
    <w:rsid w:val="00B44A8C"/>
    <w:rsid w:val="00BF2052"/>
    <w:rsid w:val="00C96925"/>
    <w:rsid w:val="00D22B40"/>
    <w:rsid w:val="00E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052"/>
  </w:style>
  <w:style w:type="paragraph" w:styleId="Stopka">
    <w:name w:val="footer"/>
    <w:basedOn w:val="Normalny"/>
    <w:link w:val="Stopka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052"/>
  </w:style>
  <w:style w:type="table" w:styleId="Tabela-Siatka">
    <w:name w:val="Table Grid"/>
    <w:basedOn w:val="Standardowy"/>
    <w:uiPriority w:val="59"/>
    <w:rsid w:val="00B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22B40"/>
    <w:rPr>
      <w:color w:val="0000FF"/>
      <w:u w:val="single"/>
    </w:rPr>
  </w:style>
  <w:style w:type="paragraph" w:customStyle="1" w:styleId="Standard">
    <w:name w:val="Standard"/>
    <w:rsid w:val="007D1FB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kapitzlist">
    <w:name w:val="List Paragraph"/>
    <w:basedOn w:val="Standard"/>
    <w:rsid w:val="007D1FB8"/>
    <w:pPr>
      <w:ind w:left="720"/>
    </w:pPr>
  </w:style>
  <w:style w:type="numbering" w:customStyle="1" w:styleId="WWNum1">
    <w:name w:val="WWNum1"/>
    <w:basedOn w:val="Bezlisty"/>
    <w:rsid w:val="007D1FB8"/>
    <w:pPr>
      <w:numPr>
        <w:numId w:val="1"/>
      </w:numPr>
    </w:pPr>
  </w:style>
  <w:style w:type="numbering" w:customStyle="1" w:styleId="WWNum2">
    <w:name w:val="WWNum2"/>
    <w:basedOn w:val="Bezlisty"/>
    <w:rsid w:val="007D1FB8"/>
    <w:pPr>
      <w:numPr>
        <w:numId w:val="2"/>
      </w:numPr>
    </w:pPr>
  </w:style>
  <w:style w:type="numbering" w:customStyle="1" w:styleId="WWNum4">
    <w:name w:val="WWNum4"/>
    <w:basedOn w:val="Bezlisty"/>
    <w:rsid w:val="007D1FB8"/>
    <w:pPr>
      <w:numPr>
        <w:numId w:val="3"/>
      </w:numPr>
    </w:pPr>
  </w:style>
  <w:style w:type="numbering" w:customStyle="1" w:styleId="WWNum6">
    <w:name w:val="WWNum6"/>
    <w:basedOn w:val="Bezlisty"/>
    <w:rsid w:val="007D1FB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052"/>
  </w:style>
  <w:style w:type="paragraph" w:styleId="Stopka">
    <w:name w:val="footer"/>
    <w:basedOn w:val="Normalny"/>
    <w:link w:val="Stopka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052"/>
  </w:style>
  <w:style w:type="table" w:styleId="Tabela-Siatka">
    <w:name w:val="Table Grid"/>
    <w:basedOn w:val="Standardowy"/>
    <w:uiPriority w:val="59"/>
    <w:rsid w:val="00B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22B40"/>
    <w:rPr>
      <w:color w:val="0000FF"/>
      <w:u w:val="single"/>
    </w:rPr>
  </w:style>
  <w:style w:type="paragraph" w:customStyle="1" w:styleId="Standard">
    <w:name w:val="Standard"/>
    <w:rsid w:val="007D1FB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kapitzlist">
    <w:name w:val="List Paragraph"/>
    <w:basedOn w:val="Standard"/>
    <w:rsid w:val="007D1FB8"/>
    <w:pPr>
      <w:ind w:left="720"/>
    </w:pPr>
  </w:style>
  <w:style w:type="numbering" w:customStyle="1" w:styleId="WWNum1">
    <w:name w:val="WWNum1"/>
    <w:basedOn w:val="Bezlisty"/>
    <w:rsid w:val="007D1FB8"/>
    <w:pPr>
      <w:numPr>
        <w:numId w:val="1"/>
      </w:numPr>
    </w:pPr>
  </w:style>
  <w:style w:type="numbering" w:customStyle="1" w:styleId="WWNum2">
    <w:name w:val="WWNum2"/>
    <w:basedOn w:val="Bezlisty"/>
    <w:rsid w:val="007D1FB8"/>
    <w:pPr>
      <w:numPr>
        <w:numId w:val="2"/>
      </w:numPr>
    </w:pPr>
  </w:style>
  <w:style w:type="numbering" w:customStyle="1" w:styleId="WWNum4">
    <w:name w:val="WWNum4"/>
    <w:basedOn w:val="Bezlisty"/>
    <w:rsid w:val="007D1FB8"/>
    <w:pPr>
      <w:numPr>
        <w:numId w:val="3"/>
      </w:numPr>
    </w:pPr>
  </w:style>
  <w:style w:type="numbering" w:customStyle="1" w:styleId="WWNum6">
    <w:name w:val="WWNum6"/>
    <w:basedOn w:val="Bezlisty"/>
    <w:rsid w:val="007D1FB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ffic\Desktop\hospicjum\CD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0FE3-5746-438F-B63D-28B4633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listownik.dot</Template>
  <TotalTime>5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2018-11-15T14:30:00Z</dcterms:created>
  <dcterms:modified xsi:type="dcterms:W3CDTF">2018-11-15T14:35:00Z</dcterms:modified>
</cp:coreProperties>
</file>